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05" w:rsidRDefault="00A83EE7" w:rsidP="00606005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137795</wp:posOffset>
            </wp:positionV>
            <wp:extent cx="2207895" cy="220789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ФОТО ПРОДУКЦИИ\DALI\dali-grunt-em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39A1" w:rsidRPr="00CF745B" w:rsidRDefault="008739A1" w:rsidP="008739A1">
      <w:pPr>
        <w:pStyle w:val="a3"/>
        <w:rPr>
          <w:b/>
          <w:sz w:val="28"/>
          <w:szCs w:val="28"/>
        </w:rPr>
      </w:pPr>
      <w:r w:rsidRPr="00CF745B">
        <w:rPr>
          <w:b/>
          <w:sz w:val="28"/>
          <w:szCs w:val="28"/>
        </w:rPr>
        <w:t>DALI®</w:t>
      </w:r>
      <w:r>
        <w:rPr>
          <w:b/>
          <w:sz w:val="28"/>
          <w:szCs w:val="28"/>
        </w:rPr>
        <w:t xml:space="preserve"> Г</w:t>
      </w:r>
      <w:r w:rsidR="009B5AAA">
        <w:rPr>
          <w:b/>
          <w:sz w:val="28"/>
          <w:szCs w:val="28"/>
        </w:rPr>
        <w:t>РУНТ-ЭМАЛЬ ПО РЖАВЧИНЕ 3 В 1</w:t>
      </w:r>
    </w:p>
    <w:p w:rsidR="008739A1" w:rsidRDefault="009B5AAA" w:rsidP="008739A1">
      <w:pPr>
        <w:pStyle w:val="a3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8"/>
          <w:szCs w:val="28"/>
        </w:rPr>
        <w:t>гладкая</w:t>
      </w:r>
    </w:p>
    <w:p w:rsidR="008739A1" w:rsidRPr="005C2A6C" w:rsidRDefault="008739A1" w:rsidP="008739A1">
      <w:pPr>
        <w:pStyle w:val="a3"/>
        <w:rPr>
          <w:rFonts w:cstheme="minorHAnsi"/>
          <w:b/>
          <w:sz w:val="20"/>
          <w:szCs w:val="20"/>
        </w:rPr>
      </w:pPr>
    </w:p>
    <w:p w:rsidR="008739A1" w:rsidRPr="008739A1" w:rsidRDefault="008739A1" w:rsidP="008739A1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8739A1">
        <w:rPr>
          <w:rFonts w:cstheme="minorHAnsi"/>
          <w:b/>
          <w:color w:val="000000" w:themeColor="text1"/>
          <w:sz w:val="18"/>
          <w:szCs w:val="18"/>
        </w:rPr>
        <w:t>Назначение:</w:t>
      </w:r>
    </w:p>
    <w:p w:rsidR="008739A1" w:rsidRPr="008739A1" w:rsidRDefault="002632C0" w:rsidP="002632C0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З</w:t>
      </w:r>
      <w:r w:rsidR="008739A1" w:rsidRPr="008739A1">
        <w:rPr>
          <w:rFonts w:cstheme="minorHAnsi"/>
          <w:color w:val="000000" w:themeColor="text1"/>
          <w:sz w:val="18"/>
          <w:szCs w:val="18"/>
        </w:rPr>
        <w:t>ащитно-декоративная обработка различных металлических поверхностей, в том числе пораженных точечной или сплошной коррозией</w:t>
      </w:r>
      <w:r w:rsidR="0028362D">
        <w:rPr>
          <w:rFonts w:cstheme="minorHAnsi"/>
          <w:color w:val="000000" w:themeColor="text1"/>
          <w:sz w:val="18"/>
          <w:szCs w:val="18"/>
        </w:rPr>
        <w:t>.</w:t>
      </w:r>
    </w:p>
    <w:p w:rsidR="008739A1" w:rsidRPr="008739A1" w:rsidRDefault="008739A1" w:rsidP="008739A1">
      <w:pPr>
        <w:pStyle w:val="a3"/>
        <w:rPr>
          <w:rFonts w:cstheme="minorHAnsi"/>
          <w:b/>
          <w:color w:val="000000" w:themeColor="text1"/>
          <w:sz w:val="18"/>
          <w:szCs w:val="18"/>
        </w:rPr>
      </w:pPr>
    </w:p>
    <w:p w:rsidR="008739A1" w:rsidRPr="008739A1" w:rsidRDefault="008739A1" w:rsidP="008739A1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8739A1">
        <w:rPr>
          <w:rFonts w:cstheme="minorHAnsi"/>
          <w:b/>
          <w:color w:val="000000" w:themeColor="text1"/>
          <w:sz w:val="18"/>
          <w:szCs w:val="18"/>
        </w:rPr>
        <w:t>Область применения:</w:t>
      </w: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Применяется внутри и снаружи помещений по новым и ранее окрашенным:</w:t>
      </w: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- стальным и чугунным поверхностям (решетки, ограды, гаражи, ворота и пр.)</w:t>
      </w: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- цветным металлам (цинк, медь, алюминий)</w:t>
      </w: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- поверхностям из оцинкованного металла и нержавеющей стали</w:t>
      </w:r>
      <w:r w:rsidR="001F4197">
        <w:rPr>
          <w:rFonts w:cstheme="minorHAnsi"/>
          <w:color w:val="000000" w:themeColor="text1"/>
          <w:sz w:val="18"/>
          <w:szCs w:val="18"/>
        </w:rPr>
        <w:t>.</w:t>
      </w:r>
    </w:p>
    <w:p w:rsidR="008739A1" w:rsidRPr="008739A1" w:rsidRDefault="008739A1" w:rsidP="008739A1">
      <w:pPr>
        <w:pStyle w:val="a3"/>
        <w:jc w:val="both"/>
        <w:rPr>
          <w:color w:val="000000" w:themeColor="text1"/>
          <w:sz w:val="18"/>
          <w:szCs w:val="18"/>
        </w:rPr>
      </w:pPr>
    </w:p>
    <w:p w:rsidR="008739A1" w:rsidRPr="008739A1" w:rsidRDefault="008739A1" w:rsidP="008739A1">
      <w:pPr>
        <w:pStyle w:val="a3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8739A1">
        <w:rPr>
          <w:color w:val="000000" w:themeColor="text1"/>
          <w:sz w:val="18"/>
          <w:szCs w:val="18"/>
        </w:rPr>
        <w:t xml:space="preserve"> </w:t>
      </w:r>
      <w:r w:rsidRPr="008739A1">
        <w:rPr>
          <w:rFonts w:cstheme="minorHAnsi"/>
          <w:b/>
          <w:color w:val="000000" w:themeColor="text1"/>
          <w:sz w:val="18"/>
          <w:szCs w:val="18"/>
        </w:rPr>
        <w:t>Свойства:</w:t>
      </w:r>
      <w:r w:rsidR="00A83EE7" w:rsidRPr="00A83EE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739A1" w:rsidRPr="008739A1" w:rsidRDefault="00A83EE7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b/>
          <w:noProof/>
          <w:color w:val="000000" w:themeColor="text1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8890</wp:posOffset>
            </wp:positionV>
            <wp:extent cx="2665095" cy="887095"/>
            <wp:effectExtent l="0" t="0" r="1905" b="8255"/>
            <wp:wrapSquare wrapText="left"/>
            <wp:docPr id="2" name="Рисунок 2" descr="V:\Marketing\Александра\DALI-3-v-1_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Marketing\Александра\DALI-3-v-1_Colo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9A1" w:rsidRPr="008739A1">
        <w:rPr>
          <w:rFonts w:cstheme="minorHAnsi"/>
          <w:color w:val="000000" w:themeColor="text1"/>
          <w:sz w:val="18"/>
          <w:szCs w:val="18"/>
        </w:rPr>
        <w:t>совмещает свойства преобразователя ржавчины, антикоррозионного грунта и декоративной эмали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допускает нанесение прямо по ржавчине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обладает высокими показателями адгезии к новым, ранее окрашенным и пораженным коррозией поверхностям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образует идеально гладкое долговечное суперпрочное покрытие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устойчива к воздействию воды, масел, слабых кислот и щелочей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устойчива к выгоранию, не разрушается под воздействием УФ-лучей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 xml:space="preserve">атмосферостойкая, выдерживает сезонные колебания температур 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легко наносится, хорошо растекается по поверхности, не оставляет следов от кисти</w:t>
      </w:r>
    </w:p>
    <w:p w:rsidR="008739A1" w:rsidRPr="008739A1" w:rsidRDefault="008739A1" w:rsidP="008739A1">
      <w:pPr>
        <w:pStyle w:val="a3"/>
        <w:numPr>
          <w:ilvl w:val="0"/>
          <w:numId w:val="26"/>
        </w:numPr>
        <w:ind w:left="142" w:hanging="142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отличается высокими показателями укрывистости и низким расходом</w:t>
      </w:r>
    </w:p>
    <w:p w:rsidR="008739A1" w:rsidRPr="008739A1" w:rsidRDefault="008739A1" w:rsidP="008739A1">
      <w:pPr>
        <w:pStyle w:val="a3"/>
        <w:rPr>
          <w:rFonts w:cstheme="minorHAnsi"/>
          <w:color w:val="000000" w:themeColor="text1"/>
          <w:sz w:val="18"/>
          <w:szCs w:val="18"/>
        </w:rPr>
      </w:pPr>
    </w:p>
    <w:p w:rsidR="008739A1" w:rsidRPr="008739A1" w:rsidRDefault="008739A1" w:rsidP="008739A1">
      <w:pPr>
        <w:pStyle w:val="a3"/>
        <w:rPr>
          <w:rFonts w:cstheme="minorHAnsi"/>
          <w:b/>
          <w:color w:val="000000" w:themeColor="text1"/>
          <w:sz w:val="18"/>
          <w:szCs w:val="18"/>
        </w:rPr>
      </w:pPr>
      <w:r w:rsidRPr="008739A1">
        <w:rPr>
          <w:rFonts w:cstheme="minorHAnsi"/>
          <w:b/>
          <w:color w:val="000000" w:themeColor="text1"/>
          <w:sz w:val="18"/>
          <w:szCs w:val="18"/>
        </w:rPr>
        <w:t>Рекомендации по применению:</w:t>
      </w: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Перед применением перемешать.</w:t>
      </w:r>
    </w:p>
    <w:p w:rsidR="008739A1" w:rsidRPr="008739A1" w:rsidRDefault="008739A1" w:rsidP="008739A1">
      <w:pPr>
        <w:pStyle w:val="a3"/>
        <w:jc w:val="both"/>
        <w:rPr>
          <w:rFonts w:cstheme="minorHAnsi"/>
          <w:b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Наносить на сухую, очищенную от старых отслаивающихся покрытий</w:t>
      </w:r>
      <w:r w:rsidR="001F4197">
        <w:rPr>
          <w:rFonts w:cstheme="minorHAnsi"/>
          <w:color w:val="000000" w:themeColor="text1"/>
          <w:sz w:val="18"/>
          <w:szCs w:val="18"/>
        </w:rPr>
        <w:t xml:space="preserve"> </w:t>
      </w:r>
      <w:r w:rsidRPr="008739A1">
        <w:rPr>
          <w:rFonts w:cstheme="minorHAnsi"/>
          <w:color w:val="000000" w:themeColor="text1"/>
          <w:sz w:val="18"/>
          <w:szCs w:val="18"/>
        </w:rPr>
        <w:t xml:space="preserve">и рыхлого ржавого слоя, обезжиренную поверхность при </w:t>
      </w:r>
      <w:r w:rsidRPr="008739A1">
        <w:rPr>
          <w:rFonts w:cstheme="minorHAnsi"/>
          <w:color w:val="000000" w:themeColor="text1"/>
          <w:sz w:val="18"/>
          <w:szCs w:val="18"/>
          <w:lang w:val="en-US"/>
        </w:rPr>
        <w:t>t</w:t>
      </w:r>
      <w:r w:rsidRPr="008739A1">
        <w:rPr>
          <w:rFonts w:cstheme="minorHAnsi"/>
          <w:color w:val="000000" w:themeColor="text1"/>
          <w:sz w:val="18"/>
          <w:szCs w:val="18"/>
        </w:rPr>
        <w:t>° окружающего воздуха и поверхности не ниже +8°С кистью, валиком или распылителем в несколько слоев.</w:t>
      </w:r>
    </w:p>
    <w:p w:rsidR="008739A1" w:rsidRPr="005C2A6C" w:rsidRDefault="008739A1" w:rsidP="008739A1">
      <w:pPr>
        <w:pStyle w:val="a3"/>
        <w:rPr>
          <w:rFonts w:cstheme="minorHAnsi"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3510"/>
        <w:gridCol w:w="6061"/>
      </w:tblGrid>
      <w:tr w:rsidR="008739A1" w:rsidTr="0093607E">
        <w:tc>
          <w:tcPr>
            <w:tcW w:w="9571" w:type="dxa"/>
            <w:gridSpan w:val="2"/>
            <w:vAlign w:val="center"/>
          </w:tcPr>
          <w:p w:rsidR="008739A1" w:rsidRPr="008739A1" w:rsidRDefault="008739A1" w:rsidP="0093607E">
            <w:pPr>
              <w:pStyle w:val="a3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Технические данные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Связующее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модифицированная алкидная смола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Методы нанесения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кисть, валик, распыление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Разбавление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допускается, но не более 10% от общей массы состава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Разбавитель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сольвент, ксилол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Температура применения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от +8°С, относительная влажность воздуха менее 80%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Количество слоев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2-3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Расход в 1 слой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1л на 12-18м²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 xml:space="preserve">Время высыхания (при t° </w:t>
            </w:r>
            <w:r w:rsidR="007B5459">
              <w:rPr>
                <w:rFonts w:cstheme="minorHAnsi"/>
                <w:b/>
                <w:sz w:val="18"/>
                <w:szCs w:val="18"/>
              </w:rPr>
              <w:t>+</w:t>
            </w:r>
            <w:r w:rsidRPr="008739A1">
              <w:rPr>
                <w:rFonts w:cstheme="minorHAnsi"/>
                <w:b/>
                <w:sz w:val="18"/>
                <w:szCs w:val="18"/>
              </w:rPr>
              <w:t>20±2°C)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на отлип – 2 часа</w:t>
            </w:r>
          </w:p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межслойная сушка – от 5 минут до 2 часов, либо через 12 часов</w:t>
            </w:r>
          </w:p>
          <w:p w:rsidR="008739A1" w:rsidRPr="008739A1" w:rsidRDefault="001F4197" w:rsidP="001F4197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окончательный набор прочности </w:t>
            </w:r>
            <w:r w:rsidR="008739A1" w:rsidRPr="008739A1">
              <w:rPr>
                <w:sz w:val="18"/>
                <w:szCs w:val="18"/>
              </w:rPr>
              <w:t>покрытия – 7 суток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Блеск покрытия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глянцевый (не менее 75%)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Цвет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6 базовых цветов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 xml:space="preserve">Срок службы покрытия 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снаружи помещений - до 7 лет</w:t>
            </w:r>
          </w:p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внутри помещений - не менее 10 лет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Плотность, г/см³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1,20 – 1,30</w:t>
            </w:r>
          </w:p>
        </w:tc>
      </w:tr>
      <w:tr w:rsidR="008739A1" w:rsidTr="0093607E">
        <w:tc>
          <w:tcPr>
            <w:tcW w:w="3510" w:type="dxa"/>
          </w:tcPr>
          <w:p w:rsidR="008739A1" w:rsidRPr="008739A1" w:rsidRDefault="008739A1" w:rsidP="0093607E">
            <w:pPr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Стойкость пленки к статическому воздействию масел, воды, 3% раствора NaCL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 xml:space="preserve">168 часов 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Очистка инструмента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уайт-спирит, сольвент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 xml:space="preserve">Хранение и транспортировка </w:t>
            </w:r>
          </w:p>
        </w:tc>
        <w:tc>
          <w:tcPr>
            <w:tcW w:w="6061" w:type="dxa"/>
          </w:tcPr>
          <w:p w:rsidR="008739A1" w:rsidRPr="008739A1" w:rsidRDefault="008739A1" w:rsidP="008739A1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- при t° от -40</w:t>
            </w:r>
            <w:r w:rsidR="007B5459" w:rsidRPr="008739A1">
              <w:rPr>
                <w:sz w:val="18"/>
                <w:szCs w:val="18"/>
              </w:rPr>
              <w:t>°</w:t>
            </w:r>
            <w:r w:rsidRPr="008739A1">
              <w:rPr>
                <w:sz w:val="18"/>
                <w:szCs w:val="18"/>
              </w:rPr>
              <w:t xml:space="preserve"> до +40°С</w:t>
            </w:r>
          </w:p>
          <w:p w:rsidR="008739A1" w:rsidRPr="008739A1" w:rsidRDefault="008739A1" w:rsidP="008739A1">
            <w:pPr>
              <w:pStyle w:val="a3"/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- не теряет свойств при замораживании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Срок годности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>3 года в заполненной герметичной таре</w:t>
            </w:r>
          </w:p>
        </w:tc>
      </w:tr>
      <w:tr w:rsidR="008739A1" w:rsidTr="0093607E">
        <w:tc>
          <w:tcPr>
            <w:tcW w:w="3510" w:type="dxa"/>
            <w:vAlign w:val="center"/>
          </w:tcPr>
          <w:p w:rsidR="008739A1" w:rsidRPr="008739A1" w:rsidRDefault="008739A1" w:rsidP="0093607E">
            <w:pPr>
              <w:rPr>
                <w:rFonts w:cstheme="minorHAnsi"/>
                <w:b/>
                <w:sz w:val="18"/>
                <w:szCs w:val="18"/>
              </w:rPr>
            </w:pPr>
            <w:r w:rsidRPr="008739A1">
              <w:rPr>
                <w:rFonts w:cstheme="minorHAnsi"/>
                <w:b/>
                <w:sz w:val="18"/>
                <w:szCs w:val="18"/>
              </w:rPr>
              <w:t>Фасовка</w:t>
            </w:r>
          </w:p>
        </w:tc>
        <w:tc>
          <w:tcPr>
            <w:tcW w:w="6061" w:type="dxa"/>
          </w:tcPr>
          <w:p w:rsidR="008739A1" w:rsidRPr="008739A1" w:rsidRDefault="008739A1" w:rsidP="0093607E">
            <w:pPr>
              <w:rPr>
                <w:sz w:val="18"/>
                <w:szCs w:val="18"/>
              </w:rPr>
            </w:pPr>
            <w:r w:rsidRPr="008739A1">
              <w:rPr>
                <w:sz w:val="18"/>
                <w:szCs w:val="18"/>
              </w:rPr>
              <w:t xml:space="preserve">0,75; 2; 10 л </w:t>
            </w:r>
          </w:p>
        </w:tc>
      </w:tr>
    </w:tbl>
    <w:p w:rsidR="008739A1" w:rsidRDefault="008739A1" w:rsidP="008739A1">
      <w:pPr>
        <w:pStyle w:val="a3"/>
        <w:rPr>
          <w:rFonts w:cstheme="minorHAnsi"/>
          <w:b/>
          <w:sz w:val="20"/>
          <w:szCs w:val="20"/>
        </w:rPr>
      </w:pPr>
    </w:p>
    <w:p w:rsidR="008739A1" w:rsidRPr="008739A1" w:rsidRDefault="008739A1" w:rsidP="008739A1">
      <w:pPr>
        <w:pStyle w:val="a3"/>
        <w:jc w:val="both"/>
        <w:rPr>
          <w:rFonts w:cstheme="minorHAnsi"/>
          <w:color w:val="000000" w:themeColor="text1"/>
          <w:sz w:val="18"/>
          <w:szCs w:val="18"/>
        </w:rPr>
      </w:pPr>
      <w:r w:rsidRPr="008739A1">
        <w:rPr>
          <w:rFonts w:cstheme="minorHAnsi"/>
          <w:color w:val="000000" w:themeColor="text1"/>
          <w:sz w:val="18"/>
          <w:szCs w:val="18"/>
        </w:rPr>
        <w:t>Состав сертифицирован в системе ГОСТ Р Госстандарта России.</w:t>
      </w:r>
    </w:p>
    <w:p w:rsidR="00C94B5C" w:rsidRPr="0023797B" w:rsidRDefault="00C94B5C" w:rsidP="008739A1">
      <w:pPr>
        <w:spacing w:after="0" w:line="240" w:lineRule="auto"/>
        <w:rPr>
          <w:rFonts w:cstheme="minorHAnsi"/>
          <w:b/>
          <w:sz w:val="18"/>
          <w:szCs w:val="18"/>
        </w:rPr>
      </w:pPr>
    </w:p>
    <w:sectPr w:rsidR="00C94B5C" w:rsidRPr="0023797B" w:rsidSect="00D45B93">
      <w:headerReference w:type="default" r:id="rId10"/>
      <w:footerReference w:type="default" r:id="rId11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877" w:rsidRDefault="00336877" w:rsidP="00D45B93">
      <w:pPr>
        <w:spacing w:after="0" w:line="240" w:lineRule="auto"/>
      </w:pPr>
      <w:r>
        <w:separator/>
      </w:r>
    </w:p>
  </w:endnote>
  <w:endnote w:type="continuationSeparator" w:id="0">
    <w:p w:rsidR="00336877" w:rsidRDefault="00336877" w:rsidP="00D45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9F2" w:rsidRPr="00C869F2" w:rsidRDefault="0045431E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>
      <w:rPr>
        <w:noProof/>
        <w:sz w:val="18"/>
        <w:szCs w:val="18"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-201295</wp:posOffset>
          </wp:positionH>
          <wp:positionV relativeFrom="paragraph">
            <wp:posOffset>13970</wp:posOffset>
          </wp:positionV>
          <wp:extent cx="1391285" cy="311150"/>
          <wp:effectExtent l="0" t="0" r="0" b="0"/>
          <wp:wrapSquare wrapText="bothSides"/>
          <wp:docPr id="7" name="Рисунок 7" descr="C:\Users\odzi\AppData\Local\Microsoft\Windows\Temporary Internet Files\Content.Outlook\HUREGAHZ\Rognrda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dzi\AppData\Local\Microsoft\Windows\Temporary Internet Files\Content.Outlook\HUREGAHZ\Rognrda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5B96" w:rsidRPr="00A15B96">
      <w:rPr>
        <w:noProof/>
        <w:lang w:eastAsia="ru-RU"/>
      </w:rPr>
      <w:pict>
        <v:line id="Прямая соединительная линия 6" o:spid="_x0000_s12289" style="position:absolute;left:0;text-align:left;flip:y;z-index:251661312;visibility:visible;mso-position-horizontal-relative:text;mso-position-vertical-relative:text;mso-width-relative:margin;mso-height-relative:margin" from="-14.7pt,-1.35pt" to="470.2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bT/AEAAKADAAAOAAAAZHJzL2Uyb0RvYy54bWysU8tuEzEU3SPxD5b3ZJJAonaUSReNygZB&#10;JAp712NnLPklX5NJdsAaKZ/AL7CgUqUC3zDzR1w7Q1Rgh8jCug/fk3OPzywudkaTrQignK3oZDSm&#10;RFjuamU3FX1zffXkjBKIzNZMOysquhdAL5aPHy1aX4qpa5yuRSAIYqFsfUWbGH1ZFMAbYRiMnBcW&#10;m9IFwyKmYVPUgbWIbnQxHY/nRetC7YPjAgCrq2OTLjO+lILHV1KCiERXFLnFfIZ83qSzWC5YuQnM&#10;N4oPNNg/sDBMWfzTE9SKRUbeBfUXlFE8OHAyjrgzhZNScZF3wG0m4z+2ed0wL/IuKA74k0zw/2D5&#10;y+06EFVXdE6JZQafqPvcv+8P3bfuS38g/YfuR3fbfe3uuu/dXf8R4/v+E8ap2d0P5QOZJyVbDyUC&#10;Xtp1GDLw65Bk2clgiNTKv0WTZKFwdbLL77A/vYPYRcKxOJ/Mzp4+Q0Ice/Pz6VkCL44oCc0HiM+F&#10;MyQFFdXKJpVYybYvIB6v/rqSytZdKa2xzkptSVvR89l0huAM/SY1ixgajwqA3VDC9AaNzGPIiOC0&#10;qtN0GoY9XOpAtgy9hBasXXuNjCnRDCI2cI38G8j+NprorBg0x+HcGq5pm6BFturAPsl4FC5FN67e&#10;Zz2LlKENshSDZZPPHuYYP/ywlj8BAAD//wMAUEsDBBQABgAIAAAAIQBAmzdx3QAAAAkBAAAPAAAA&#10;ZHJzL2Rvd25yZXYueG1sTI/BTsMwEETvSPyDtUjcWjtRKSSNU1EEEjeUwAc4sZtE2OsodpvA17M9&#10;0dvuzGj2bbFfnGVnM4XBo4RkLYAZbL0esJPw9fm2egIWokKtrEcj4ccE2Je3N4XKtZ+xMuc6doxK&#10;MORKQh/jmHMe2t44FdZ+NEje0U9ORVqnjutJzVTuLE+F2HKnBqQLvRrNS2/a7/rkJMwfWVUpYd9/&#10;k6VuXlN+8PhwkPL+bnneAYtmif9huOATOpTE1PgT6sCshFWabSh6GR6BUSDbCBIaEpIt8LLg1x+U&#10;fwAAAP//AwBQSwECLQAUAAYACAAAACEAtoM4kv4AAADhAQAAEwAAAAAAAAAAAAAAAAAAAAAAW0Nv&#10;bnRlbnRfVHlwZXNdLnhtbFBLAQItABQABgAIAAAAIQA4/SH/1gAAAJQBAAALAAAAAAAAAAAAAAAA&#10;AC8BAABfcmVscy8ucmVsc1BLAQItABQABgAIAAAAIQDQH4bT/AEAAKADAAAOAAAAAAAAAAAAAAAA&#10;AC4CAABkcnMvZTJvRG9jLnhtbFBLAQItABQABgAIAAAAIQBAmzdx3QAAAAkBAAAPAAAAAAAAAAAA&#10;AAAAAFYEAABkcnMvZG93bnJldi54bWxQSwUGAAAAAAQABADzAAAAYAUAAAAA&#10;" strokecolor="windowText"/>
      </w:pict>
    </w:r>
    <w:r w:rsidR="00C869F2">
      <w:tab/>
    </w:r>
    <w:r w:rsidR="00C869F2" w:rsidRPr="00C869F2">
      <w:rPr>
        <w:sz w:val="18"/>
        <w:szCs w:val="18"/>
      </w:rPr>
      <w:t xml:space="preserve">                                    ГК «Рогнеда»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Россия, 111524, г. Москва, ул. Электродная, д. 10</w:t>
    </w:r>
  </w:p>
  <w:p w:rsidR="00C869F2" w:rsidRPr="00C869F2" w:rsidRDefault="00C869F2" w:rsidP="00C869F2">
    <w:pPr>
      <w:pStyle w:val="a9"/>
      <w:tabs>
        <w:tab w:val="clear" w:pos="4677"/>
        <w:tab w:val="clear" w:pos="9355"/>
        <w:tab w:val="left" w:pos="2215"/>
      </w:tabs>
      <w:jc w:val="right"/>
      <w:rPr>
        <w:sz w:val="18"/>
        <w:szCs w:val="18"/>
      </w:rPr>
    </w:pPr>
    <w:r w:rsidRPr="00C869F2">
      <w:rPr>
        <w:sz w:val="18"/>
        <w:szCs w:val="18"/>
      </w:rPr>
      <w:t>тел./факс: (495)730-02-99</w:t>
    </w:r>
  </w:p>
  <w:p w:rsidR="00C869F2" w:rsidRPr="00C869F2" w:rsidRDefault="00C869F2" w:rsidP="00C869F2">
    <w:pPr>
      <w:pStyle w:val="a9"/>
      <w:ind w:left="-28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877" w:rsidRDefault="00336877" w:rsidP="00D45B93">
      <w:pPr>
        <w:spacing w:after="0" w:line="240" w:lineRule="auto"/>
      </w:pPr>
      <w:r>
        <w:separator/>
      </w:r>
    </w:p>
  </w:footnote>
  <w:footnote w:type="continuationSeparator" w:id="0">
    <w:p w:rsidR="00336877" w:rsidRDefault="00336877" w:rsidP="00D45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B93" w:rsidRDefault="00D45B93" w:rsidP="00D45B93">
    <w:pPr>
      <w:pStyle w:val="a7"/>
      <w:ind w:left="-284"/>
    </w:pPr>
  </w:p>
  <w:p w:rsidR="00D45B93" w:rsidRDefault="00D45B93">
    <w:pPr>
      <w:pStyle w:val="a7"/>
    </w:pPr>
    <w:r>
      <w:t xml:space="preserve">           </w:t>
    </w:r>
  </w:p>
  <w:p w:rsidR="00D45B93" w:rsidRDefault="000F4EC0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90805</wp:posOffset>
          </wp:positionV>
          <wp:extent cx="491490" cy="240030"/>
          <wp:effectExtent l="0" t="0" r="3810" b="762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l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45B93">
      <w:t xml:space="preserve">         </w:t>
    </w:r>
  </w:p>
  <w:p w:rsidR="00D45B93" w:rsidRDefault="00A15B96">
    <w:pPr>
      <w:pStyle w:val="a7"/>
    </w:pPr>
    <w:r>
      <w:rPr>
        <w:noProof/>
        <w:lang w:eastAsia="ru-RU"/>
      </w:rPr>
      <w:pict>
        <v:line id="Прямая соединительная линия 4" o:spid="_x0000_s12290" style="position:absolute;flip:y;z-index:251659264;visibility:visible;mso-width-relative:margin;mso-height-relative:margin" from="-13.6pt,15.85pt" to="477.2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kaCQIAADMEAAAOAAAAZHJzL2Uyb0RvYy54bWysU8tuEzEU3SPxD5b3ZCZJG5VRJl20KhsE&#10;Ea+967EzlvySbfLYAWukfAK/wKJIlQp8w8wfce2ZTCpASCA2lh/3nHvPudfz862SaM2cF0aXeDzK&#10;MWKamkroVYlfv7p6dIaRD0RXRBrNSrxjHp8vHj6Yb2zBJqY2smIOAYn2xcaWuA7BFlnmac0U8SNj&#10;mYZHbpwiAY5ulVWObIBdyWyS57NsY1xlnaHMe7i97B7xIvFzzmh4zrlnAckSQ20hrS6t13HNFnNS&#10;rByxtaB9GeQfqlBEaEg6UF2SQNBbJ36hUoI64w0PI2pUZjgXlCUNoGac/6TmZU0sS1rAHG8Hm/z/&#10;o6XP1kuHRFXiE4w0UdCi5lP7rt03X5vP7R6175vvzZfmprltvjW37QfY37UfYR8fm7v+eo9OopMb&#10;6wsgvNBL15+8Xbpoy5Y7hbgU9g0MSTIKpKNt6sNu6APbBkThcjaZTh/PYHIovI2nZ6enkT3raCKd&#10;dT48YUahuCmxFDraRAqyfupDF3oIiddSx9UbKaorIWU6xAFjF9KhNYHRCNtxn+JeFCSMyCzK6oSk&#10;XdhJ1rG+YBysg4I7SWloj5yEUqbDgVdqiI4wDhUMwDyV/UdgHx+hLA3034AHRMpsdBjASmjjfpf9&#10;aAXv4g8OdLqjBdem2qUWJ2tgMlNz+l8UR//+OcGPf33xAwAA//8DAFBLAwQUAAYACAAAACEAE/RK&#10;AeEAAAAJAQAADwAAAGRycy9kb3ducmV2LnhtbEyPwU7DMAyG70i8Q2Qkblu6lrGtazohpE2I28ok&#10;xC1t3KZa41RN1nU8PeEER9uffn9/tptMx0YcXGtJwGIeAUOqrGqpEXD62M/WwJyXpGRnCQXc0MEu&#10;v7/LZKrslY44Fr5hIYRcKgVo7/uUc1dpNNLNbY8UbrUdjPRhHBquBnkN4abjcRQ9cyNbCh+07PFV&#10;Y3UuLkbAvqxvX9+Hz7e4PsT6/J6cjmMRCfH4ML1sgXmc/B8Mv/pBHfLgVNoLKcc6AbN4FQdUQLJY&#10;AQvAZvm0BFaGRbIBnmf8f4P8BwAA//8DAFBLAQItABQABgAIAAAAIQC2gziS/gAAAOEBAAATAAAA&#10;AAAAAAAAAAAAAAAAAABbQ29udGVudF9UeXBlc10ueG1sUEsBAi0AFAAGAAgAAAAhADj9If/WAAAA&#10;lAEAAAsAAAAAAAAAAAAAAAAALwEAAF9yZWxzLy5yZWxzUEsBAi0AFAAGAAgAAAAhABv+CRoJAgAA&#10;MwQAAA4AAAAAAAAAAAAAAAAALgIAAGRycy9lMm9Eb2MueG1sUEsBAi0AFAAGAAgAAAAhABP0SgHh&#10;AAAACQEAAA8AAAAAAAAAAAAAAAAAYwQAAGRycy9kb3ducmV2LnhtbFBLBQYAAAAABAAEAPMAAABx&#10;BQAAAAA=&#10;" strokecolor="black [3213]"/>
      </w:pict>
    </w:r>
    <w:r w:rsidR="00BF1177">
      <w:t xml:space="preserve">    </w:t>
    </w:r>
    <w:r w:rsidR="000F4EC0">
      <w:t xml:space="preserve">           </w:t>
    </w:r>
    <w:r w:rsidR="002632C0">
      <w:t>КОЛЛЕКЦИЯ ОТДЕЛОЧНЫХ МАТЕРИАЛОВ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37"/>
    <w:multiLevelType w:val="hybridMultilevel"/>
    <w:tmpl w:val="26A25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801"/>
    <w:multiLevelType w:val="hybridMultilevel"/>
    <w:tmpl w:val="990007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67B59"/>
    <w:multiLevelType w:val="hybridMultilevel"/>
    <w:tmpl w:val="A8DEC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7DCF"/>
    <w:multiLevelType w:val="hybridMultilevel"/>
    <w:tmpl w:val="62804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F174D"/>
    <w:multiLevelType w:val="hybridMultilevel"/>
    <w:tmpl w:val="34703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0B99"/>
    <w:multiLevelType w:val="hybridMultilevel"/>
    <w:tmpl w:val="398612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B93"/>
    <w:multiLevelType w:val="hybridMultilevel"/>
    <w:tmpl w:val="408802FA"/>
    <w:lvl w:ilvl="0" w:tplc="EB0A65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6A681F"/>
    <w:multiLevelType w:val="hybridMultilevel"/>
    <w:tmpl w:val="926A93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D5133"/>
    <w:multiLevelType w:val="hybridMultilevel"/>
    <w:tmpl w:val="9266CB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5056D"/>
    <w:multiLevelType w:val="hybridMultilevel"/>
    <w:tmpl w:val="9EBC0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F6796"/>
    <w:multiLevelType w:val="hybridMultilevel"/>
    <w:tmpl w:val="FE34CC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C541F"/>
    <w:multiLevelType w:val="hybridMultilevel"/>
    <w:tmpl w:val="B5AE7CE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5B2F5D"/>
    <w:multiLevelType w:val="hybridMultilevel"/>
    <w:tmpl w:val="9A7271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763A59"/>
    <w:multiLevelType w:val="hybridMultilevel"/>
    <w:tmpl w:val="558A19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732544"/>
    <w:multiLevelType w:val="hybridMultilevel"/>
    <w:tmpl w:val="A7CA755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AF369A"/>
    <w:multiLevelType w:val="hybridMultilevel"/>
    <w:tmpl w:val="CFC6792E"/>
    <w:lvl w:ilvl="0" w:tplc="041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D625B35"/>
    <w:multiLevelType w:val="hybridMultilevel"/>
    <w:tmpl w:val="FA2629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F2016"/>
    <w:multiLevelType w:val="hybridMultilevel"/>
    <w:tmpl w:val="CFC690C0"/>
    <w:lvl w:ilvl="0" w:tplc="7B2E297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616C75"/>
    <w:multiLevelType w:val="hybridMultilevel"/>
    <w:tmpl w:val="28D259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631DB"/>
    <w:multiLevelType w:val="hybridMultilevel"/>
    <w:tmpl w:val="95708A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636E9"/>
    <w:multiLevelType w:val="hybridMultilevel"/>
    <w:tmpl w:val="84F88B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B1CB3"/>
    <w:multiLevelType w:val="hybridMultilevel"/>
    <w:tmpl w:val="679E8B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078F5"/>
    <w:multiLevelType w:val="hybridMultilevel"/>
    <w:tmpl w:val="49E67A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349C0"/>
    <w:multiLevelType w:val="hybridMultilevel"/>
    <w:tmpl w:val="F99C92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70302E1"/>
    <w:multiLevelType w:val="hybridMultilevel"/>
    <w:tmpl w:val="2FC87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0C190C"/>
    <w:multiLevelType w:val="hybridMultilevel"/>
    <w:tmpl w:val="0A6E9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EF62A7"/>
    <w:multiLevelType w:val="hybridMultilevel"/>
    <w:tmpl w:val="EB1C2E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0"/>
  </w:num>
  <w:num w:numId="5">
    <w:abstractNumId w:val="11"/>
  </w:num>
  <w:num w:numId="6">
    <w:abstractNumId w:val="19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26"/>
  </w:num>
  <w:num w:numId="12">
    <w:abstractNumId w:val="21"/>
  </w:num>
  <w:num w:numId="13">
    <w:abstractNumId w:val="25"/>
  </w:num>
  <w:num w:numId="14">
    <w:abstractNumId w:val="20"/>
  </w:num>
  <w:num w:numId="15">
    <w:abstractNumId w:val="22"/>
  </w:num>
  <w:num w:numId="16">
    <w:abstractNumId w:val="0"/>
  </w:num>
  <w:num w:numId="17">
    <w:abstractNumId w:val="13"/>
  </w:num>
  <w:num w:numId="18">
    <w:abstractNumId w:val="8"/>
  </w:num>
  <w:num w:numId="19">
    <w:abstractNumId w:val="14"/>
  </w:num>
  <w:num w:numId="20">
    <w:abstractNumId w:val="24"/>
  </w:num>
  <w:num w:numId="21">
    <w:abstractNumId w:val="6"/>
  </w:num>
  <w:num w:numId="22">
    <w:abstractNumId w:val="23"/>
  </w:num>
  <w:num w:numId="23">
    <w:abstractNumId w:val="18"/>
  </w:num>
  <w:num w:numId="24">
    <w:abstractNumId w:val="4"/>
  </w:num>
  <w:num w:numId="25">
    <w:abstractNumId w:val="5"/>
  </w:num>
  <w:num w:numId="26">
    <w:abstractNumId w:val="3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D06845"/>
    <w:rsid w:val="00020B2B"/>
    <w:rsid w:val="0004558E"/>
    <w:rsid w:val="0004645B"/>
    <w:rsid w:val="00050B2D"/>
    <w:rsid w:val="000535D4"/>
    <w:rsid w:val="000579D8"/>
    <w:rsid w:val="00082878"/>
    <w:rsid w:val="00086292"/>
    <w:rsid w:val="00086CFC"/>
    <w:rsid w:val="00087491"/>
    <w:rsid w:val="00093E7C"/>
    <w:rsid w:val="000948A7"/>
    <w:rsid w:val="000A083D"/>
    <w:rsid w:val="000B3D1D"/>
    <w:rsid w:val="000F4EC0"/>
    <w:rsid w:val="0010098B"/>
    <w:rsid w:val="00102BC0"/>
    <w:rsid w:val="00105896"/>
    <w:rsid w:val="00115BFB"/>
    <w:rsid w:val="0012580C"/>
    <w:rsid w:val="001359F5"/>
    <w:rsid w:val="00141609"/>
    <w:rsid w:val="00153A50"/>
    <w:rsid w:val="00184F09"/>
    <w:rsid w:val="001939E3"/>
    <w:rsid w:val="001A4AE8"/>
    <w:rsid w:val="001F1128"/>
    <w:rsid w:val="001F4197"/>
    <w:rsid w:val="001F4749"/>
    <w:rsid w:val="002165E8"/>
    <w:rsid w:val="0023797B"/>
    <w:rsid w:val="00244BBD"/>
    <w:rsid w:val="002632C0"/>
    <w:rsid w:val="0026645C"/>
    <w:rsid w:val="002730D9"/>
    <w:rsid w:val="0028362D"/>
    <w:rsid w:val="002A422C"/>
    <w:rsid w:val="002A7C84"/>
    <w:rsid w:val="002B0B66"/>
    <w:rsid w:val="002B3C27"/>
    <w:rsid w:val="002F34ED"/>
    <w:rsid w:val="0031189A"/>
    <w:rsid w:val="00315B6D"/>
    <w:rsid w:val="00321607"/>
    <w:rsid w:val="0033246E"/>
    <w:rsid w:val="00336877"/>
    <w:rsid w:val="003534C8"/>
    <w:rsid w:val="00362E11"/>
    <w:rsid w:val="00401337"/>
    <w:rsid w:val="00401833"/>
    <w:rsid w:val="00405988"/>
    <w:rsid w:val="00434130"/>
    <w:rsid w:val="00440AC7"/>
    <w:rsid w:val="0045431E"/>
    <w:rsid w:val="00464F7C"/>
    <w:rsid w:val="004709FB"/>
    <w:rsid w:val="004837F5"/>
    <w:rsid w:val="00487724"/>
    <w:rsid w:val="004A05F2"/>
    <w:rsid w:val="004D001B"/>
    <w:rsid w:val="004E077A"/>
    <w:rsid w:val="00525212"/>
    <w:rsid w:val="00526134"/>
    <w:rsid w:val="005600C7"/>
    <w:rsid w:val="00567710"/>
    <w:rsid w:val="005728CD"/>
    <w:rsid w:val="005743E8"/>
    <w:rsid w:val="00582CAF"/>
    <w:rsid w:val="00584D04"/>
    <w:rsid w:val="00594CDC"/>
    <w:rsid w:val="0059745D"/>
    <w:rsid w:val="005B5F95"/>
    <w:rsid w:val="005C2A6C"/>
    <w:rsid w:val="005C6FB4"/>
    <w:rsid w:val="005D04E9"/>
    <w:rsid w:val="005D42FF"/>
    <w:rsid w:val="005F7D41"/>
    <w:rsid w:val="00606005"/>
    <w:rsid w:val="00607761"/>
    <w:rsid w:val="00613275"/>
    <w:rsid w:val="00625EAF"/>
    <w:rsid w:val="00633902"/>
    <w:rsid w:val="006409B1"/>
    <w:rsid w:val="006449BD"/>
    <w:rsid w:val="00647BE6"/>
    <w:rsid w:val="006556C1"/>
    <w:rsid w:val="00666D13"/>
    <w:rsid w:val="00682388"/>
    <w:rsid w:val="006E15E6"/>
    <w:rsid w:val="006F7B36"/>
    <w:rsid w:val="00705FB7"/>
    <w:rsid w:val="0071280F"/>
    <w:rsid w:val="00712BD3"/>
    <w:rsid w:val="00712BD9"/>
    <w:rsid w:val="00727D8B"/>
    <w:rsid w:val="00743287"/>
    <w:rsid w:val="00777DA5"/>
    <w:rsid w:val="007B5459"/>
    <w:rsid w:val="007C17CE"/>
    <w:rsid w:val="007C2D24"/>
    <w:rsid w:val="007E7C34"/>
    <w:rsid w:val="008048E0"/>
    <w:rsid w:val="00806530"/>
    <w:rsid w:val="008238DE"/>
    <w:rsid w:val="0082784C"/>
    <w:rsid w:val="008739A1"/>
    <w:rsid w:val="0087716E"/>
    <w:rsid w:val="008A194C"/>
    <w:rsid w:val="008C29FE"/>
    <w:rsid w:val="008D2139"/>
    <w:rsid w:val="008D525E"/>
    <w:rsid w:val="008D6B35"/>
    <w:rsid w:val="00921383"/>
    <w:rsid w:val="00955D77"/>
    <w:rsid w:val="0098314D"/>
    <w:rsid w:val="00984CF8"/>
    <w:rsid w:val="009B45E1"/>
    <w:rsid w:val="009B5AAA"/>
    <w:rsid w:val="009D32EC"/>
    <w:rsid w:val="009D736F"/>
    <w:rsid w:val="00A15B96"/>
    <w:rsid w:val="00A20853"/>
    <w:rsid w:val="00A27615"/>
    <w:rsid w:val="00A33587"/>
    <w:rsid w:val="00A6727E"/>
    <w:rsid w:val="00A83EE7"/>
    <w:rsid w:val="00AA541D"/>
    <w:rsid w:val="00AB62C0"/>
    <w:rsid w:val="00AC0894"/>
    <w:rsid w:val="00AD78A2"/>
    <w:rsid w:val="00AF0B8B"/>
    <w:rsid w:val="00B37E6E"/>
    <w:rsid w:val="00B50725"/>
    <w:rsid w:val="00B815D1"/>
    <w:rsid w:val="00B85E79"/>
    <w:rsid w:val="00BB474C"/>
    <w:rsid w:val="00BB5961"/>
    <w:rsid w:val="00BC486E"/>
    <w:rsid w:val="00BD22AD"/>
    <w:rsid w:val="00BF1177"/>
    <w:rsid w:val="00C04E8A"/>
    <w:rsid w:val="00C67B22"/>
    <w:rsid w:val="00C70AE3"/>
    <w:rsid w:val="00C7469D"/>
    <w:rsid w:val="00C869F2"/>
    <w:rsid w:val="00C948FD"/>
    <w:rsid w:val="00C94B5C"/>
    <w:rsid w:val="00CA424C"/>
    <w:rsid w:val="00CA455B"/>
    <w:rsid w:val="00CC5261"/>
    <w:rsid w:val="00CC680B"/>
    <w:rsid w:val="00CD5B4D"/>
    <w:rsid w:val="00CF0851"/>
    <w:rsid w:val="00D00773"/>
    <w:rsid w:val="00D06845"/>
    <w:rsid w:val="00D34A13"/>
    <w:rsid w:val="00D34CA1"/>
    <w:rsid w:val="00D45B93"/>
    <w:rsid w:val="00D614E4"/>
    <w:rsid w:val="00D64371"/>
    <w:rsid w:val="00D77D31"/>
    <w:rsid w:val="00D81618"/>
    <w:rsid w:val="00D85D37"/>
    <w:rsid w:val="00DB0EA9"/>
    <w:rsid w:val="00DB6ECD"/>
    <w:rsid w:val="00DC15BE"/>
    <w:rsid w:val="00DC273B"/>
    <w:rsid w:val="00DD5E7F"/>
    <w:rsid w:val="00DE0A26"/>
    <w:rsid w:val="00DE4241"/>
    <w:rsid w:val="00E15B74"/>
    <w:rsid w:val="00E46A70"/>
    <w:rsid w:val="00E50444"/>
    <w:rsid w:val="00E5343E"/>
    <w:rsid w:val="00E8580B"/>
    <w:rsid w:val="00E860E7"/>
    <w:rsid w:val="00EB2E53"/>
    <w:rsid w:val="00EC15CB"/>
    <w:rsid w:val="00EC26E4"/>
    <w:rsid w:val="00EC36ED"/>
    <w:rsid w:val="00EC710F"/>
    <w:rsid w:val="00ED5C5C"/>
    <w:rsid w:val="00EE79CB"/>
    <w:rsid w:val="00EF6A15"/>
    <w:rsid w:val="00F2205C"/>
    <w:rsid w:val="00F25AD3"/>
    <w:rsid w:val="00F2693E"/>
    <w:rsid w:val="00F522E5"/>
    <w:rsid w:val="00F77631"/>
    <w:rsid w:val="00F87575"/>
    <w:rsid w:val="00F96375"/>
    <w:rsid w:val="00FA3CEA"/>
    <w:rsid w:val="00FB2F22"/>
    <w:rsid w:val="00FB4413"/>
    <w:rsid w:val="00FD229E"/>
    <w:rsid w:val="00FD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8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33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34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45B93"/>
  </w:style>
  <w:style w:type="paragraph" w:styleId="a9">
    <w:name w:val="footer"/>
    <w:basedOn w:val="a"/>
    <w:link w:val="aa"/>
    <w:uiPriority w:val="99"/>
    <w:unhideWhenUsed/>
    <w:rsid w:val="00D45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5B93"/>
  </w:style>
  <w:style w:type="table" w:customStyle="1" w:styleId="1">
    <w:name w:val="Сетка таблицы1"/>
    <w:basedOn w:val="a1"/>
    <w:next w:val="a6"/>
    <w:uiPriority w:val="59"/>
    <w:rsid w:val="00DE0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B0EA9"/>
    <w:pPr>
      <w:ind w:left="720"/>
      <w:contextualSpacing/>
    </w:pPr>
  </w:style>
  <w:style w:type="character" w:styleId="ac">
    <w:name w:val="Strong"/>
    <w:basedOn w:val="a0"/>
    <w:uiPriority w:val="22"/>
    <w:qFormat/>
    <w:rsid w:val="00FD6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6A5DD-4922-44FD-A948-53D4C642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Титов</dc:creator>
  <cp:lastModifiedBy>user</cp:lastModifiedBy>
  <cp:revision>2</cp:revision>
  <cp:lastPrinted>2016-04-28T13:57:00Z</cp:lastPrinted>
  <dcterms:created xsi:type="dcterms:W3CDTF">2017-03-30T14:05:00Z</dcterms:created>
  <dcterms:modified xsi:type="dcterms:W3CDTF">2017-03-30T14:05:00Z</dcterms:modified>
</cp:coreProperties>
</file>